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tf" ContentType="application/x-font-tt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10" w:line="240" w:lineRule="auto"/>
        <w:jc w:val="center"/>
      </w:pPr>
      <w:r>
        <w:rPr>
          <w:rFonts w:ascii="Proxima Nova" w:hAnsi="Proxima Nova" w:cs="Proxima Nova"/>
          <w:b/>
          <w:bCs/>
          <w:color w:val="000000"/>
          <w:sz w:val="32"/>
          <w:szCs w:val="32"/>
        </w:rPr>
        <w:t xml:space="preserve">Anuar Beibit</w:t>
      </w:r>
    </w:p>
    <w:p>
      <w:pPr>
        <w:spacing w:before="0" w:after="10" w:line="240" w:lineRule="auto"/>
        <w:jc w:val="center"/>
      </w:pPr>
      <w:r>
        <w:rPr>
          <w:rFonts w:ascii="Proxima Nova" w:hAnsi="Proxima Nova" w:cs="Proxima Nova"/>
          <w:b/>
          <w:bCs/>
          <w:color w:val="00ab44"/>
          <w:sz w:val="26"/>
          <w:szCs w:val="26"/>
        </w:rPr>
        <w:t xml:space="preserve">Senior Full-Stack Engineer  ·  AI &amp; Agent Infrastructure</w:t>
      </w:r>
    </w:p>
    <w:p>
      <w:pPr>
        <w:spacing w:before="0" w:after="20" w:line="240" w:lineRule="auto"/>
        <w:jc w:val="center"/>
      </w:pPr>
      <w:r>
        <w:rPr>
          <w:rFonts w:ascii="Proxima Nova" w:hAnsi="Proxima Nova" w:cs="Proxima Nova"/>
          <w:b/>
          <w:bCs/>
          <w:color w:val="000000"/>
          <w:sz w:val="19"/>
          <w:szCs w:val="19"/>
        </w:rPr>
        <w:t xml:space="preserve">Multi-agent platform (React 19 + FastAPI)  ·  2.5 MB → 650 KB  ·  SSR incidents ÷4  ·  1M+ SEO pages</w:t>
      </w:r>
    </w:p>
    <w:p>
      <w:pPr>
        <w:spacing w:before="0" w:after="40" w:line="240" w:lineRule="auto"/>
        <w:jc w:val="center"/>
      </w:pPr>
      <w:r>
        <w:rPr>
          <w:rFonts w:ascii="Proxima Nova" w:hAnsi="Proxima Nova" w:cs="Proxima Nova"/>
          <w:color w:val="666666"/>
          <w:sz w:val="17"/>
          <w:szCs w:val="17"/>
        </w:rPr>
        <w:t xml:space="preserve">+7 (707) 911-69-92</w:t>
      </w:r>
      <w:r>
        <w:rPr>
          <w:rFonts w:ascii="Proxima Nova" w:hAnsi="Proxima Nova" w:cs="Proxima Nova"/>
          <w:color w:val="666666"/>
          <w:sz w:val="17"/>
          <w:szCs w:val="17"/>
        </w:rPr>
        <w:t xml:space="preserve">      </w:t>
      </w:r>
      <w:hyperlink r:id="rId31">
        <w:r>
          <w:rPr>
            <w:rFonts w:ascii="Proxima Nova" w:hAnsi="Proxima Nova" w:cs="Proxima Nova"/>
            <w:color w:val="1155cc"/>
            <w:sz w:val="17"/>
            <w:szCs w:val="17"/>
            <w:u w:val="single"/>
          </w:rPr>
          <w:t xml:space="preserve">anoirsmail@gmail.com</w:t>
        </w:r>
      </w:hyperlink>
      <w:r>
        <w:rPr>
          <w:rFonts w:ascii="Proxima Nova" w:hAnsi="Proxima Nova" w:cs="Proxima Nova"/>
          <w:color w:val="666666"/>
          <w:sz w:val="17"/>
          <w:szCs w:val="17"/>
        </w:rPr>
        <w:t xml:space="preserve">      </w:t>
      </w:r>
      <w:hyperlink r:id="rId32">
        <w:r>
          <w:rPr>
            <w:rFonts w:ascii="Proxima Nova" w:hAnsi="Proxima Nova" w:cs="Proxima Nova"/>
            <w:color w:val="1155cc"/>
            <w:sz w:val="17"/>
            <w:szCs w:val="17"/>
            <w:u w:val="single"/>
          </w:rPr>
          <w:t xml:space="preserve">Linkedin.com</w:t>
        </w:r>
      </w:hyperlink>
      <w:r>
        <w:rPr>
          <w:rFonts w:ascii="Proxima Nova" w:hAnsi="Proxima Nova" w:cs="Proxima Nova"/>
          <w:color w:val="666666"/>
          <w:sz w:val="17"/>
          <w:szCs w:val="17"/>
        </w:rPr>
        <w:t xml:space="preserve">      </w:t>
      </w:r>
      <w:r>
        <w:rPr>
          <w:rFonts w:ascii="Proxima Nova" w:hAnsi="Proxima Nova" w:cs="Proxima Nova"/>
          <w:color w:val="666666"/>
          <w:sz w:val="17"/>
          <w:szCs w:val="17"/>
        </w:rPr>
        <w:t xml:space="preserve">Almaty, Kazakhstan</w:t>
      </w:r>
      <w:r>
        <w:rPr>
          <w:rFonts w:ascii="Proxima Nova" w:hAnsi="Proxima Nova" w:cs="Proxima Nova"/>
          <w:color w:val="666666"/>
          <w:sz w:val="17"/>
          <w:szCs w:val="17"/>
        </w:rPr>
        <w:t xml:space="preserve">      </w:t>
      </w:r>
      <w:hyperlink r:id="rId33">
        <w:r>
          <w:rPr>
            <w:rFonts w:ascii="Proxima Nova" w:hAnsi="Proxima Nova" w:cs="Proxima Nova"/>
            <w:color w:val="1155cc"/>
            <w:sz w:val="17"/>
            <w:szCs w:val="17"/>
            <w:u w:val="single"/>
          </w:rPr>
          <w:t xml:space="preserve">Personal page</w:t>
        </w:r>
      </w:hyperlink>
    </w:p>
    <w:p>
      <w:pPr>
        <w:keepNext/>
        <w:spacing w:before="120" w:after="25" w:line="240" w:lineRule="auto"/>
      </w:pPr>
      <w:r>
        <w:rPr>
          <w:rFonts w:ascii="Proxima Nova" w:hAnsi="Proxima Nova" w:cs="Proxima Nova"/>
          <w:b/>
          <w:bCs/>
          <w:caps/>
          <w:color w:val="00ab44"/>
          <w:sz w:val="23"/>
          <w:szCs w:val="23"/>
        </w:rPr>
        <w:t xml:space="preserve">AI &amp; agent infrastructure</w:t>
      </w:r>
    </w:p>
    <w:p>
      <w:pPr>
        <w:keepNext/>
        <w:spacing w:before="45" w:after="15" w:line="240" w:lineRule="auto"/>
      </w:pPr>
      <w:r>
        <w:rPr>
          <w:rFonts w:ascii="Proxima Nova" w:hAnsi="Proxima Nova" w:cs="Proxima Nova"/>
          <w:b/>
          <w:bCs/>
          <w:color w:val="000000"/>
          <w:sz w:val="18"/>
          <w:szCs w:val="18"/>
        </w:rPr>
        <w:t xml:space="preserve">Autonomous multi-agent coding platform</w:t>
      </w:r>
      <w:r>
        <w:rPr>
          <w:rFonts w:ascii="Proxima Nova" w:hAnsi="Proxima Nova" w:cs="Proxima Nova"/>
          <w:b/>
          <w:bCs/>
          <w:color w:val="000000"/>
          <w:sz w:val="18"/>
          <w:szCs w:val="18"/>
        </w:rPr>
        <w:t xml:space="preserve"> - </w:t>
      </w:r>
      <w:r>
        <w:rPr>
          <w:rFonts w:ascii="Proxima Nova" w:hAnsi="Proxima Nova" w:cs="Proxima Nova"/>
          <w:b/>
          <w:bCs/>
          <w:i/>
          <w:iCs/>
          <w:color w:val="00ab44"/>
          <w:sz w:val="18"/>
          <w:szCs w:val="18"/>
        </w:rPr>
        <w:t xml:space="preserve">self-hosted fork of OpenHands, running in production</w:t>
      </w:r>
    </w:p>
    <w:p>
      <w:pPr>
        <w:keepNext/>
        <w:spacing w:before="0" w:after="25" w:line="240" w:lineRule="auto"/>
      </w:pPr>
      <w:r>
        <w:rPr>
          <w:rFonts w:ascii="Proxima Nova" w:hAnsi="Proxima Nova" w:cs="Proxima Nova"/>
          <w:b/>
          <w:bCs/>
          <w:color w:val="666666"/>
          <w:sz w:val="15"/>
          <w:szCs w:val="15"/>
        </w:rPr>
        <w:t xml:space="preserve">2025 - PRESENT</w:t>
      </w:r>
      <w:r>
        <w:rPr>
          <w:rFonts w:ascii="Proxima Nova" w:hAnsi="Proxima Nova" w:cs="Proxima Nova"/>
          <w:i/>
          <w:iCs/>
          <w:color w:val="666666"/>
          <w:sz w:val="15"/>
          <w:szCs w:val="15"/>
        </w:rPr>
        <w:t xml:space="preserve">  ·  334 commits ahead of upstream · ~16k lines of application code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b/>
          <w:bCs/>
          <w:color w:val="000000"/>
          <w:sz w:val="18"/>
          <w:szCs w:val="18"/>
        </w:rPr>
        <w:t xml:space="preserve">Role-based multi-agent delegation. </w:t>
      </w:r>
      <w:r>
        <w:rPr>
          <w:rFonts w:ascii="Proxima Nova" w:hAnsi="Proxima Nova" w:cs="Proxima Nova"/>
          <w:color w:val="000000"/>
          <w:sz w:val="18"/>
          <w:szCs w:val="18"/>
        </w:rPr>
        <w:t xml:space="preserve">Planner / coder / tester / reviewer sub-agents, each on its own LLM profile with its own tool set and budget — one task fans out across models (Opus plans, Sonnet workers) and reconverges. Proved end to end on a real task: 24/24 tests green.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b/>
          <w:bCs/>
          <w:color w:val="000000"/>
          <w:sz w:val="18"/>
          <w:szCs w:val="18"/>
        </w:rPr>
        <w:t xml:space="preserve">Real-time agent UI. </w:t>
      </w:r>
      <w:r>
        <w:rPr>
          <w:rFonts w:ascii="Proxima Nova" w:hAnsi="Proxima Nova" w:cs="Proxima Nova"/>
          <w:color w:val="000000"/>
          <w:sz w:val="18"/>
          <w:szCs w:val="18"/>
        </w:rPr>
        <w:t xml:space="preserve">11.6k lines of React 19 across 142 files: live agent-event streaming over WebSocket, Monaco and xterm panes, a sub-agent editor that works against a live sandbox or a plain host folder, lazy chat history. 15 locales, 2,400+ tests green.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b/>
          <w:bCs/>
          <w:color w:val="000000"/>
          <w:sz w:val="18"/>
          <w:szCs w:val="18"/>
        </w:rPr>
        <w:t xml:space="preserve">Isolation per agent run. </w:t>
      </w:r>
      <w:r>
        <w:rPr>
          <w:rFonts w:ascii="Proxima Nova" w:hAnsi="Proxima Nova" w:cs="Proxima Nova"/>
          <w:color w:val="000000"/>
          <w:sz w:val="18"/>
          <w:szCs w:val="18"/>
        </w:rPr>
        <w:t xml:space="preserve">Docker sandbox plus a dedicated git worktree per conversation, merge-back with a merged/unmerged guard that survives a paused sandbox, and a GC that reaps orphaned containers, branches and stale images.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b/>
          <w:bCs/>
          <w:color w:val="000000"/>
          <w:sz w:val="18"/>
          <w:szCs w:val="18"/>
        </w:rPr>
        <w:t xml:space="preserve">Self-improving loop. </w:t>
      </w:r>
      <w:r>
        <w:rPr>
          <w:rFonts w:ascii="Proxima Nova" w:hAnsi="Proxima Nova" w:cs="Proxima Nova"/>
          <w:color w:val="000000"/>
          <w:sz w:val="18"/>
          <w:szCs w:val="18"/>
        </w:rPr>
        <w:t xml:space="preserve">The agent clones the repo, picks the next backlog item, implements it, and is only allowed to push if an automated gate passes — typecheck, ESLint, Ruff and pytest. First agent-authored PR merged to main.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b/>
          <w:bCs/>
          <w:color w:val="000000"/>
          <w:sz w:val="18"/>
          <w:szCs w:val="18"/>
        </w:rPr>
        <w:t xml:space="preserve">Cost engineering. </w:t>
      </w:r>
      <w:r>
        <w:rPr>
          <w:rFonts w:ascii="Proxima Nova" w:hAnsi="Proxima Nova" w:cs="Proxima Nova"/>
          <w:color w:val="000000"/>
          <w:sz w:val="18"/>
          <w:szCs w:val="18"/>
        </w:rPr>
        <w:t xml:space="preserve">OAuth proxy routes agent traffic through a Claude subscription instead of per-token API keys, with hybrid fallback to any LiteLLM provider; a prebuilt local code graph replaced grep-walking for structural questions — 13.6× cheaper recon.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b/>
          <w:bCs/>
          <w:color w:val="000000"/>
          <w:sz w:val="18"/>
          <w:szCs w:val="18"/>
        </w:rPr>
        <w:t xml:space="preserve">Shipped with zero public surface. </w:t>
      </w:r>
      <w:r>
        <w:rPr>
          <w:rFonts w:ascii="Proxima Nova" w:hAnsi="Proxima Nova" w:cs="Proxima Nova"/>
          <w:color w:val="000000"/>
          <w:sz w:val="18"/>
          <w:szCs w:val="18"/>
        </w:rPr>
        <w:t xml:space="preserve">Tailscale-only access, Caddy and systemd, cron deploy with health check and automatic rollback on failure.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b/>
          <w:bCs/>
          <w:color w:val="000000"/>
          <w:sz w:val="18"/>
          <w:szCs w:val="18"/>
        </w:rPr>
        <w:t xml:space="preserve">Used technologies: </w:t>
      </w:r>
      <w:r>
        <w:rPr>
          <w:rFonts w:ascii="Proxima Nova" w:hAnsi="Proxima Nova" w:cs="Proxima Nova"/>
          <w:color w:val="000000"/>
          <w:sz w:val="18"/>
          <w:szCs w:val="18"/>
        </w:rPr>
        <w:t xml:space="preserve">Python 3.13, FastAPI, SQLAlchemy (async), Alembic, PostgreSQL, Redis, LiteLLM, MCP, OpenTelemetry, React 19, React Router 7, TanStack Query, Zustand, Tailwind 4, Docker, Vitest, Playwright.</w:t>
      </w:r>
    </w:p>
    <w:p>
      <w:pPr>
        <w:keepNext/>
        <w:spacing w:before="45" w:after="15" w:line="240" w:lineRule="auto"/>
      </w:pPr>
      <w:hyperlink r:id="rId36">
        <w:r>
          <w:rPr>
            <w:rFonts w:ascii="Proxima Nova" w:hAnsi="Proxima Nova" w:cs="Proxima Nova"/>
            <w:b/>
            <w:bCs/>
            <w:color w:val="1155cc"/>
            <w:sz w:val="18"/>
            <w:szCs w:val="18"/>
            <w:u w:val="single"/>
          </w:rPr>
          <w:t xml:space="preserve">CarCity, Mercury Properties</w:t>
        </w:r>
      </w:hyperlink>
      <w:r>
        <w:rPr>
          <w:rFonts w:ascii="Proxima Nova" w:hAnsi="Proxima Nova" w:cs="Proxima Nova"/>
          <w:b/>
          <w:bCs/>
          <w:color w:val="000000"/>
          <w:sz w:val="18"/>
          <w:szCs w:val="18"/>
        </w:rPr>
        <w:t xml:space="preserve"> - </w:t>
      </w:r>
      <w:r>
        <w:rPr>
          <w:rFonts w:ascii="Proxima Nova" w:hAnsi="Proxima Nova" w:cs="Proxima Nova"/>
          <w:b/>
          <w:bCs/>
          <w:i/>
          <w:iCs/>
          <w:color w:val="00ab44"/>
          <w:sz w:val="18"/>
          <w:szCs w:val="18"/>
        </w:rPr>
        <w:t xml:space="preserve">AI adoption across the engineering team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b/>
          <w:bCs/>
          <w:color w:val="000000"/>
          <w:sz w:val="18"/>
          <w:szCs w:val="18"/>
        </w:rPr>
        <w:t xml:space="preserve">Taught the team to work with AI. </w:t>
      </w:r>
      <w:r>
        <w:rPr>
          <w:rFonts w:ascii="Proxima Nova" w:hAnsi="Proxima Nova" w:cs="Proxima Nova"/>
          <w:color w:val="000000"/>
          <w:sz w:val="18"/>
          <w:szCs w:val="18"/>
        </w:rPr>
        <w:t xml:space="preserve">Ran internal lectures and hands-on sessions, then built the setup that made it stick day to day: editor plugins, custom MCP servers, a RAG index over the codebase and internal docs, and a local code graph for structural questions.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b/>
          <w:bCs/>
          <w:color w:val="000000"/>
          <w:sz w:val="18"/>
          <w:szCs w:val="18"/>
        </w:rPr>
        <w:t xml:space="preserve">Made it NDA-safe. </w:t>
      </w:r>
      <w:r>
        <w:rPr>
          <w:rFonts w:ascii="Proxima Nova" w:hAnsi="Proxima Nova" w:cs="Proxima Nova"/>
          <w:color w:val="000000"/>
          <w:sz w:val="18"/>
          <w:szCs w:val="18"/>
        </w:rPr>
        <w:t xml:space="preserve">Anonymized data before it reached any AI tooling, so client and business information never left in identifiable form — the precondition for using any of it under the company's NDA.</w:t>
      </w:r>
    </w:p>
    <w:p>
      <w:pPr>
        <w:keepNext/>
        <w:spacing w:before="120" w:after="25" w:line="240" w:lineRule="auto"/>
      </w:pPr>
      <w:r>
        <w:rPr>
          <w:rFonts w:ascii="Proxima Nova" w:hAnsi="Proxima Nova" w:cs="Proxima Nova"/>
          <w:b/>
          <w:bCs/>
          <w:caps/>
          <w:color w:val="00ab44"/>
          <w:sz w:val="23"/>
          <w:szCs w:val="23"/>
        </w:rPr>
        <w:t xml:space="preserve">Experience</w:t>
      </w:r>
    </w:p>
    <w:p>
      <w:pPr>
        <w:keepNext/>
        <w:spacing w:before="80" w:after="0" w:line="240" w:lineRule="auto"/>
      </w:pPr>
      <w:hyperlink r:id="rId34">
        <w:r>
          <w:rPr>
            <w:rFonts w:ascii="Proxima Nova" w:hAnsi="Proxima Nova" w:cs="Proxima Nova"/>
            <w:b/>
            <w:bCs/>
            <w:color w:val="1155cc"/>
            <w:sz w:val="19"/>
            <w:szCs w:val="19"/>
            <w:u w:val="single"/>
          </w:rPr>
          <w:t xml:space="preserve">MERCURY PROPERTIES</w:t>
        </w:r>
      </w:hyperlink>
      <w:r>
        <w:rPr>
          <w:rFonts w:ascii="Proxima Nova" w:hAnsi="Proxima Nova" w:cs="Proxima Nova"/>
          <w:b/>
          <w:bCs/>
          <w:color w:val="000000"/>
          <w:sz w:val="19"/>
          <w:szCs w:val="19"/>
        </w:rPr>
        <w:t xml:space="preserve"> - </w:t>
      </w:r>
      <w:r>
        <w:rPr>
          <w:rFonts w:ascii="Proxima Nova" w:hAnsi="Proxima Nova" w:cs="Proxima Nova"/>
          <w:b/>
          <w:bCs/>
          <w:i/>
          <w:iCs/>
          <w:color w:val="00ab44"/>
          <w:sz w:val="19"/>
          <w:szCs w:val="19"/>
        </w:rPr>
        <w:t xml:space="preserve">Senior Frontend Engineer</w:t>
      </w:r>
      <w:r>
        <w:rPr>
          <w:rFonts w:ascii="Proxima Nova" w:hAnsi="Proxima Nova" w:cs="Proxima Nova"/>
          <w:b/>
          <w:bCs/>
          <w:color w:val="000000"/>
          <w:sz w:val="19"/>
          <w:szCs w:val="19"/>
        </w:rPr>
        <w:t xml:space="preserve">, Almaty, Kazakhstan</w:t>
      </w:r>
    </w:p>
    <w:p>
      <w:pPr>
        <w:keepNext/>
        <w:spacing w:before="0" w:after="25" w:line="240" w:lineRule="auto"/>
      </w:pPr>
      <w:r>
        <w:rPr>
          <w:rFonts w:ascii="Proxima Nova" w:hAnsi="Proxima Nova" w:cs="Proxima Nova"/>
          <w:b/>
          <w:bCs/>
          <w:color w:val="666666"/>
          <w:sz w:val="15"/>
          <w:szCs w:val="15"/>
        </w:rPr>
        <w:t xml:space="preserve">May 2024 - PRESENT</w:t>
      </w:r>
      <w:r>
        <w:rPr>
          <w:rFonts w:ascii="Proxima Nova" w:hAnsi="Proxima Nova" w:cs="Proxima Nova"/>
          <w:i/>
          <w:iCs/>
          <w:color w:val="666666"/>
          <w:sz w:val="15"/>
          <w:szCs w:val="15"/>
        </w:rPr>
        <w:t xml:space="preserve">  ·  Kazakhstan's largest commercial real-estate holding — 51+ properties, 1M+ m² under management</w:t>
      </w:r>
    </w:p>
    <w:p>
      <w:pPr>
        <w:keepNext/>
        <w:spacing w:before="45" w:after="15" w:line="240" w:lineRule="auto"/>
      </w:pPr>
      <w:hyperlink r:id="rId35">
        <w:r>
          <w:rPr>
            <w:rFonts w:ascii="Proxima Nova" w:hAnsi="Proxima Nova" w:cs="Proxima Nova"/>
            <w:b/>
            <w:bCs/>
            <w:color w:val="1155cc"/>
            <w:sz w:val="18"/>
            <w:szCs w:val="18"/>
            <w:u w:val="single"/>
          </w:rPr>
          <w:t xml:space="preserve">MercuryX</w:t>
        </w:r>
      </w:hyperlink>
      <w:r>
        <w:rPr>
          <w:rFonts w:ascii="Proxima Nova" w:hAnsi="Proxima Nova" w:cs="Proxima Nova"/>
          <w:b/>
          <w:bCs/>
          <w:color w:val="000000"/>
          <w:sz w:val="18"/>
          <w:szCs w:val="18"/>
        </w:rPr>
        <w:t xml:space="preserve"> - </w:t>
      </w:r>
      <w:r>
        <w:rPr>
          <w:rFonts w:ascii="Proxima Nova" w:hAnsi="Proxima Nova" w:cs="Proxima Nova"/>
          <w:b/>
          <w:bCs/>
          <w:i/>
          <w:iCs/>
          <w:color w:val="00ab44"/>
          <w:sz w:val="18"/>
          <w:szCs w:val="18"/>
        </w:rPr>
        <w:t xml:space="preserve">turnkey B2B platform for sourcing and importing from China (Halyk ecosystem)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color w:val="000000"/>
          <w:sz w:val="18"/>
          <w:szCs w:val="18"/>
        </w:rPr>
        <w:t xml:space="preserve">Built the full Halyk Market integration, rewrote the business logic behind it, and owned product pricing and cost calculation across supplier price, logistics and customs — the numbers the entire import flow runs on.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color w:val="000000"/>
          <w:sz w:val="18"/>
          <w:szCs w:val="18"/>
        </w:rPr>
        <w:t xml:space="preserve">Rebuilt a barely viable MVP into a platform that scales: modular feature-based architecture, no more shipping the whole app up front — initial load 2.5 MB → 650 KB (−74%).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color w:val="000000"/>
          <w:sz w:val="18"/>
          <w:szCs w:val="18"/>
        </w:rPr>
        <w:t xml:space="preserve">Shipped the commerce path end to end: authentication, cart, order flow, unit-tested.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color w:val="000000"/>
          <w:sz w:val="18"/>
          <w:szCs w:val="18"/>
        </w:rPr>
        <w:t xml:space="preserve">Set up the code-review system and automated the routine out of the developer workflow.</w:t>
      </w:r>
    </w:p>
    <w:p>
      <w:pPr>
        <w:keepNext/>
        <w:spacing w:before="45" w:after="15" w:line="240" w:lineRule="auto"/>
      </w:pPr>
      <w:hyperlink r:id="rId36">
        <w:r>
          <w:rPr>
            <w:rFonts w:ascii="Proxima Nova" w:hAnsi="Proxima Nova" w:cs="Proxima Nova"/>
            <w:b/>
            <w:bCs/>
            <w:color w:val="1155cc"/>
            <w:sz w:val="18"/>
            <w:szCs w:val="18"/>
            <w:u w:val="single"/>
          </w:rPr>
          <w:t xml:space="preserve">CarCity</w:t>
        </w:r>
      </w:hyperlink>
      <w:r>
        <w:rPr>
          <w:rFonts w:ascii="Proxima Nova" w:hAnsi="Proxima Nova" w:cs="Proxima Nova"/>
          <w:b/>
          <w:bCs/>
          <w:color w:val="000000"/>
          <w:sz w:val="18"/>
          <w:szCs w:val="18"/>
        </w:rPr>
        <w:t xml:space="preserve"> - </w:t>
      </w:r>
      <w:r>
        <w:rPr>
          <w:rFonts w:ascii="Proxima Nova" w:hAnsi="Proxima Nova" w:cs="Proxima Nova"/>
          <w:b/>
          <w:bCs/>
          <w:i/>
          <w:iCs/>
          <w:color w:val="00ab44"/>
          <w:sz w:val="18"/>
          <w:szCs w:val="18"/>
        </w:rPr>
        <w:t xml:space="preserve">auto-parts e-commerce marketplace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color w:val="000000"/>
          <w:sz w:val="18"/>
          <w:szCs w:val="18"/>
        </w:rPr>
        <w:t xml:space="preserve">Migrated the whole project from stock Nuxt to Feature-Sliced Design: less boilerplate, +120% feature velocity.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color w:val="000000"/>
          <w:sz w:val="18"/>
          <w:szCs w:val="18"/>
        </w:rPr>
        <w:t xml:space="preserve">Cut SSR incidents and emergency hotfixes 4× in two months.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color w:val="000000"/>
          <w:sz w:val="18"/>
          <w:szCs w:val="18"/>
        </w:rPr>
        <w:t xml:space="preserve">Documented architecture, features and business logic — onboarding stopped running on tribal knowledge.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b/>
          <w:bCs/>
          <w:color w:val="000000"/>
          <w:sz w:val="18"/>
          <w:szCs w:val="18"/>
        </w:rPr>
        <w:t xml:space="preserve">Used technologies: </w:t>
      </w:r>
      <w:r>
        <w:rPr>
          <w:rFonts w:ascii="Proxima Nova" w:hAnsi="Proxima Nova" w:cs="Proxima Nova"/>
          <w:color w:val="000000"/>
          <w:sz w:val="18"/>
          <w:szCs w:val="18"/>
        </w:rPr>
        <w:t xml:space="preserve">Vue 3, Nuxt 3, Pinia, Vite, TypeScript, Tailwind CSS, Feature-Sliced Design, SSR, Docker.</w:t>
      </w:r>
    </w:p>
    <w:p>
      <w:pPr>
        <w:keepNext/>
        <w:spacing w:before="80" w:after="0" w:line="240" w:lineRule="auto"/>
      </w:pPr>
      <w:hyperlink r:id="rId37">
        <w:r>
          <w:rPr>
            <w:rFonts w:ascii="Proxima Nova" w:hAnsi="Proxima Nova" w:cs="Proxima Nova"/>
            <w:b/>
            <w:bCs/>
            <w:color w:val="1155cc"/>
            <w:sz w:val="19"/>
            <w:szCs w:val="19"/>
            <w:u w:val="single"/>
          </w:rPr>
          <w:t xml:space="preserve">SOLUTION ARCHITECTS</w:t>
        </w:r>
      </w:hyperlink>
      <w:r>
        <w:rPr>
          <w:rFonts w:ascii="Proxima Nova" w:hAnsi="Proxima Nova" w:cs="Proxima Nova"/>
          <w:b/>
          <w:bCs/>
          <w:color w:val="000000"/>
          <w:sz w:val="19"/>
          <w:szCs w:val="19"/>
        </w:rPr>
        <w:t xml:space="preserve"> - </w:t>
      </w:r>
      <w:r>
        <w:rPr>
          <w:rFonts w:ascii="Proxima Nova" w:hAnsi="Proxima Nova" w:cs="Proxima Nova"/>
          <w:b/>
          <w:bCs/>
          <w:i/>
          <w:iCs/>
          <w:color w:val="00ab44"/>
          <w:sz w:val="19"/>
          <w:szCs w:val="19"/>
        </w:rPr>
        <w:t xml:space="preserve">Full-Stack Software Engineer (contract)</w:t>
      </w:r>
      <w:r>
        <w:rPr>
          <w:rFonts w:ascii="Proxima Nova" w:hAnsi="Proxima Nova" w:cs="Proxima Nova"/>
          <w:b/>
          <w:bCs/>
          <w:color w:val="000000"/>
          <w:sz w:val="19"/>
          <w:szCs w:val="19"/>
        </w:rPr>
        <w:t xml:space="preserve">, Remote (Astana, Kazakhstan)</w:t>
      </w:r>
    </w:p>
    <w:p>
      <w:pPr>
        <w:keepNext/>
        <w:spacing w:before="0" w:after="25" w:line="240" w:lineRule="auto"/>
      </w:pPr>
      <w:r>
        <w:rPr>
          <w:rFonts w:ascii="Proxima Nova" w:hAnsi="Proxima Nova" w:cs="Proxima Nova"/>
          <w:b/>
          <w:bCs/>
          <w:color w:val="666666"/>
          <w:sz w:val="15"/>
          <w:szCs w:val="15"/>
        </w:rPr>
        <w:t xml:space="preserve">September 2024 - February 2025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color w:val="000000"/>
          <w:sz w:val="18"/>
          <w:szCs w:val="18"/>
        </w:rPr>
        <w:t xml:space="preserve">Wired Jira to GitHub — linked environments, ticket → branch → PR, automated checks — and deleted the manual steps from the team's day.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color w:val="000000"/>
          <w:sz w:val="18"/>
          <w:szCs w:val="18"/>
        </w:rPr>
        <w:t xml:space="preserve">Delivered several MVPs with a team of senior engineers: architecture, code review, data model and service layer through to UI.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color w:val="000000"/>
          <w:sz w:val="18"/>
          <w:szCs w:val="18"/>
        </w:rPr>
        <w:t xml:space="preserve">Built reusable component libraries and centralized state (Pinia / Vuex), admin panels on internal APIs, a multi-time-zone marketing calendar, and the CI/CD pipeline on AWS that ships them.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b/>
          <w:bCs/>
          <w:color w:val="000000"/>
          <w:sz w:val="18"/>
          <w:szCs w:val="18"/>
        </w:rPr>
        <w:t xml:space="preserve">Used technologies: </w:t>
      </w:r>
      <w:r>
        <w:rPr>
          <w:rFonts w:ascii="Proxima Nova" w:hAnsi="Proxima Nova" w:cs="Proxima Nova"/>
          <w:color w:val="000000"/>
          <w:sz w:val="18"/>
          <w:szCs w:val="18"/>
        </w:rPr>
        <w:t xml:space="preserve">Node.js, Vue 3, Pinia, TypeScript, AWS, Docker, CI/CD, Jira, GitHub Actions.</w:t>
      </w:r>
    </w:p>
    <w:p>
      <w:pPr>
        <w:keepNext/>
        <w:spacing w:before="80" w:after="0" w:line="240" w:lineRule="auto"/>
      </w:pPr>
      <w:hyperlink r:id="rId38">
        <w:r>
          <w:rPr>
            <w:rFonts w:ascii="Proxima Nova" w:hAnsi="Proxima Nova" w:cs="Proxima Nova"/>
            <w:b/>
            <w:bCs/>
            <w:color w:val="1155cc"/>
            <w:sz w:val="19"/>
            <w:szCs w:val="19"/>
            <w:u w:val="single"/>
          </w:rPr>
          <w:t xml:space="preserve">POWR.IO</w:t>
        </w:r>
      </w:hyperlink>
      <w:r>
        <w:rPr>
          <w:rFonts w:ascii="Proxima Nova" w:hAnsi="Proxima Nova" w:cs="Proxima Nova"/>
          <w:b/>
          <w:bCs/>
          <w:color w:val="000000"/>
          <w:sz w:val="19"/>
          <w:szCs w:val="19"/>
        </w:rPr>
        <w:t xml:space="preserve"> - </w:t>
      </w:r>
      <w:r>
        <w:rPr>
          <w:rFonts w:ascii="Proxima Nova" w:hAnsi="Proxima Nova" w:cs="Proxima Nova"/>
          <w:b/>
          <w:bCs/>
          <w:i/>
          <w:iCs/>
          <w:color w:val="00ab44"/>
          <w:sz w:val="19"/>
          <w:szCs w:val="19"/>
        </w:rPr>
        <w:t xml:space="preserve">Full-Stack Software Engineer</w:t>
      </w:r>
      <w:r>
        <w:rPr>
          <w:rFonts w:ascii="Proxima Nova" w:hAnsi="Proxima Nova" w:cs="Proxima Nova"/>
          <w:b/>
          <w:bCs/>
          <w:color w:val="000000"/>
          <w:sz w:val="19"/>
          <w:szCs w:val="19"/>
        </w:rPr>
        <w:t xml:space="preserve">, Remote (Based San Francisco, CA)</w:t>
      </w:r>
    </w:p>
    <w:p>
      <w:pPr>
        <w:keepNext/>
        <w:spacing w:before="0" w:after="25" w:line="240" w:lineRule="auto"/>
      </w:pPr>
      <w:r>
        <w:rPr>
          <w:rFonts w:ascii="Proxima Nova" w:hAnsi="Proxima Nova" w:cs="Proxima Nova"/>
          <w:b/>
          <w:bCs/>
          <w:color w:val="666666"/>
          <w:sz w:val="15"/>
          <w:szCs w:val="15"/>
        </w:rPr>
        <w:t xml:space="preserve">July 2021 - August 2024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color w:val="000000"/>
          <w:sz w:val="18"/>
          <w:szCs w:val="18"/>
        </w:rPr>
        <w:t xml:space="preserve">Generated 1M+ localized landing pages in 12 languages from a programmatic pipeline: SEO rankings up, inbound engagement doubled.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color w:val="000000"/>
          <w:sz w:val="18"/>
          <w:szCs w:val="18"/>
        </w:rPr>
        <w:t xml:space="preserve">Built customizable plugins and dynamic UI in React — 40% lift in plugin sales.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color w:val="000000"/>
          <w:sz w:val="18"/>
          <w:szCs w:val="18"/>
        </w:rPr>
        <w:t xml:space="preserve">Moved image resizing to serverless — faster responses, smaller hosting bill.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color w:val="000000"/>
          <w:sz w:val="18"/>
          <w:szCs w:val="18"/>
        </w:rPr>
        <w:t xml:space="preserve">Built the integration system that automated chat notifications, ticket updates and CI/CD docs.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color w:val="000000"/>
          <w:sz w:val="18"/>
          <w:szCs w:val="18"/>
        </w:rPr>
        <w:t xml:space="preserve">Mentored mid and junior engineers in a fully remote US team across a 12-hour time difference.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b/>
          <w:bCs/>
          <w:color w:val="000000"/>
          <w:sz w:val="18"/>
          <w:szCs w:val="18"/>
        </w:rPr>
        <w:t xml:space="preserve">Used technologies: </w:t>
      </w:r>
      <w:r>
        <w:rPr>
          <w:rFonts w:ascii="Proxima Nova" w:hAnsi="Proxima Nova" w:cs="Proxima Nova"/>
          <w:color w:val="000000"/>
          <w:sz w:val="18"/>
          <w:szCs w:val="18"/>
        </w:rPr>
        <w:t xml:space="preserve">React, Next.js, Node.js, Ruby on Rails, Redis, Docker, Kubernetes, SEO, Bash and Linux.</w:t>
      </w:r>
    </w:p>
    <w:p>
      <w:pPr>
        <w:keepNext/>
        <w:spacing w:before="80" w:after="0" w:line="240" w:lineRule="auto"/>
      </w:pPr>
      <w:hyperlink r:id="rId39">
        <w:r>
          <w:rPr>
            <w:rFonts w:ascii="Proxima Nova" w:hAnsi="Proxima Nova" w:cs="Proxima Nova"/>
            <w:b/>
            <w:bCs/>
            <w:color w:val="1155cc"/>
            <w:sz w:val="19"/>
            <w:szCs w:val="19"/>
            <w:u w:val="single"/>
          </w:rPr>
          <w:t xml:space="preserve">NCRM GROUP</w:t>
        </w:r>
      </w:hyperlink>
      <w:r>
        <w:rPr>
          <w:rFonts w:ascii="Proxima Nova" w:hAnsi="Proxima Nova" w:cs="Proxima Nova"/>
          <w:b/>
          <w:bCs/>
          <w:color w:val="000000"/>
          <w:sz w:val="19"/>
          <w:szCs w:val="19"/>
        </w:rPr>
        <w:t xml:space="preserve"> - </w:t>
      </w:r>
      <w:r>
        <w:rPr>
          <w:rFonts w:ascii="Proxima Nova" w:hAnsi="Proxima Nova" w:cs="Proxima Nova"/>
          <w:b/>
          <w:bCs/>
          <w:i/>
          <w:iCs/>
          <w:color w:val="00ab44"/>
          <w:sz w:val="19"/>
          <w:szCs w:val="19"/>
        </w:rPr>
        <w:t xml:space="preserve">Front-end Engineer (Angular)</w:t>
      </w:r>
      <w:r>
        <w:rPr>
          <w:rFonts w:ascii="Proxima Nova" w:hAnsi="Proxima Nova" w:cs="Proxima Nova"/>
          <w:b/>
          <w:bCs/>
          <w:color w:val="000000"/>
          <w:sz w:val="19"/>
          <w:szCs w:val="19"/>
        </w:rPr>
        <w:t xml:space="preserve">, Almaty, Kazakhstan</w:t>
      </w:r>
    </w:p>
    <w:p>
      <w:pPr>
        <w:keepNext/>
        <w:spacing w:before="0" w:after="25" w:line="240" w:lineRule="auto"/>
      </w:pPr>
      <w:r>
        <w:rPr>
          <w:rFonts w:ascii="Proxima Nova" w:hAnsi="Proxima Nova" w:cs="Proxima Nova"/>
          <w:b/>
          <w:bCs/>
          <w:color w:val="666666"/>
          <w:sz w:val="15"/>
          <w:szCs w:val="15"/>
        </w:rPr>
        <w:t xml:space="preserve">June 2020 - July 2021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color w:val="000000"/>
          <w:sz w:val="18"/>
          <w:szCs w:val="18"/>
        </w:rPr>
        <w:t xml:space="preserve">Built the front-end infrastructure and prototype for a CRM now used by 2,000+ employees.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color w:val="000000"/>
          <w:sz w:val="18"/>
          <w:szCs w:val="18"/>
        </w:rPr>
        <w:t xml:space="preserve">Integrated WhatsApp and Telegram into the CRM via custom APIs; standardized practices and wrote the docs.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b/>
          <w:bCs/>
          <w:color w:val="000000"/>
          <w:sz w:val="18"/>
          <w:szCs w:val="18"/>
        </w:rPr>
        <w:t xml:space="preserve">Used technologies: </w:t>
      </w:r>
      <w:r>
        <w:rPr>
          <w:rFonts w:ascii="Proxima Nova" w:hAnsi="Proxima Nova" w:cs="Proxima Nova"/>
          <w:color w:val="000000"/>
          <w:sz w:val="18"/>
          <w:szCs w:val="18"/>
        </w:rPr>
        <w:t xml:space="preserve">Angular 10, Vue.js, Vite, Jasmine.js, Docker and OpenVpn.</w:t>
      </w:r>
    </w:p>
    <w:p>
      <w:pPr>
        <w:keepNext/>
        <w:spacing w:before="70" w:after="25" w:line="240" w:lineRule="auto"/>
      </w:pPr>
      <w:r>
        <w:rPr>
          <w:rFonts w:ascii="Proxima Nova" w:hAnsi="Proxima Nova" w:cs="Proxima Nova"/>
          <w:b/>
          <w:bCs/>
          <w:color w:val="666666"/>
          <w:sz w:val="15"/>
          <w:szCs w:val="15"/>
        </w:rPr>
        <w:t xml:space="preserve">January 2020 - March 2020 - </w:t>
      </w:r>
      <w:r>
        <w:rPr>
          <w:rFonts w:ascii="Proxima Nova" w:hAnsi="Proxima Nova" w:cs="Proxima Nova"/>
          <w:b/>
          <w:bCs/>
          <w:i/>
          <w:iCs/>
          <w:color w:val="00ab44"/>
          <w:sz w:val="17"/>
          <w:szCs w:val="17"/>
        </w:rPr>
        <w:t xml:space="preserve">Project Manager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color w:val="000000"/>
          <w:sz w:val="18"/>
          <w:szCs w:val="18"/>
        </w:rPr>
        <w:t xml:space="preserve">Led the CRM sales-conversion and productivity statistics module, now used by 50+ companies.</w:t>
      </w:r>
    </w:p>
    <w:p>
      <w:pPr>
        <w:keepNext/>
        <w:spacing w:before="120" w:after="25" w:line="240" w:lineRule="auto"/>
      </w:pPr>
      <w:r>
        <w:rPr>
          <w:rFonts w:ascii="Proxima Nova" w:hAnsi="Proxima Nova" w:cs="Proxima Nova"/>
          <w:b/>
          <w:bCs/>
          <w:caps/>
          <w:color w:val="00ab44"/>
          <w:sz w:val="23"/>
          <w:szCs w:val="23"/>
        </w:rPr>
        <w:t xml:space="preserve">Projects</w:t>
      </w:r>
    </w:p>
    <w:p>
      <w:pPr>
        <w:keepNext/>
        <w:spacing w:before="80" w:after="0" w:line="240" w:lineRule="auto"/>
      </w:pPr>
      <w:r>
        <w:rPr>
          <w:rFonts w:ascii="Proxima Nova" w:hAnsi="Proxima Nova" w:cs="Proxima Nova"/>
          <w:b/>
          <w:bCs/>
          <w:color w:val="000000"/>
          <w:sz w:val="19"/>
          <w:szCs w:val="19"/>
        </w:rPr>
        <w:t xml:space="preserve">WoCards.app</w:t>
      </w:r>
      <w:r>
        <w:rPr>
          <w:rFonts w:ascii="Proxima Nova" w:hAnsi="Proxima Nova" w:cs="Proxima Nova"/>
          <w:b/>
          <w:bCs/>
          <w:color w:val="000000"/>
          <w:sz w:val="19"/>
          <w:szCs w:val="19"/>
        </w:rPr>
        <w:t xml:space="preserve"> - </w:t>
      </w:r>
      <w:r>
        <w:rPr>
          <w:rFonts w:ascii="Proxima Nova" w:hAnsi="Proxima Nova" w:cs="Proxima Nova"/>
          <w:b/>
          <w:bCs/>
          <w:i/>
          <w:iCs/>
          <w:color w:val="00ab44"/>
          <w:sz w:val="19"/>
          <w:szCs w:val="19"/>
        </w:rPr>
        <w:t xml:space="preserve">CTO</w:t>
      </w:r>
      <w:r>
        <w:rPr>
          <w:rFonts w:ascii="Proxima Nova" w:hAnsi="Proxima Nova" w:cs="Proxima Nova"/>
          <w:b/>
          <w:bCs/>
          <w:color w:val="000000"/>
          <w:sz w:val="19"/>
          <w:szCs w:val="19"/>
        </w:rPr>
        <w:t xml:space="preserve">, Almaty, Kazakhstan</w:t>
      </w:r>
    </w:p>
    <w:p>
      <w:pPr>
        <w:keepNext/>
        <w:spacing w:before="0" w:after="25" w:line="240" w:lineRule="auto"/>
      </w:pPr>
      <w:r>
        <w:rPr>
          <w:rFonts w:ascii="Proxima Nova" w:hAnsi="Proxima Nova" w:cs="Proxima Nova"/>
          <w:b/>
          <w:bCs/>
          <w:color w:val="666666"/>
          <w:sz w:val="15"/>
          <w:szCs w:val="15"/>
        </w:rPr>
        <w:t xml:space="preserve">December 2022 - April 2023</w:t>
      </w:r>
      <w:r>
        <w:rPr>
          <w:rFonts w:ascii="Proxima Nova" w:hAnsi="Proxima Nova" w:cs="Proxima Nova"/>
          <w:i/>
          <w:iCs/>
          <w:color w:val="666666"/>
          <w:sz w:val="15"/>
          <w:szCs w:val="15"/>
        </w:rPr>
        <w:t xml:space="preserve">  ·  MVP mobile app for learning English by a flashcard system</w:t>
      </w:r>
    </w:p>
    <w:p>
      <w:pPr>
        <w:numPr>
          <w:ilvl w:val="0"/>
          <w:numId w:val="1"/>
        </w:numPr>
        <w:spacing w:before="0" w:after="0" w:line="240" w:lineRule="auto"/>
        <w:ind w:left="520" w:hanging="260"/>
        <w:contextualSpacing/>
      </w:pPr>
      <w:r>
        <w:rPr>
          <w:rFonts w:ascii="Proxima Nova" w:hAnsi="Proxima Nova" w:cs="Proxima Nova"/>
          <w:color w:val="000000"/>
          <w:sz w:val="18"/>
          <w:szCs w:val="18"/>
        </w:rPr>
        <w:t xml:space="preserve">Led a small team, chose the stack, set up CI/CD. Used technologies: Node.js, Flutter, React Native, Linux.</w:t>
      </w:r>
    </w:p>
    <w:p>
      <w:pPr>
        <w:keepNext/>
        <w:spacing w:before="120" w:after="25" w:line="240" w:lineRule="auto"/>
      </w:pPr>
      <w:r>
        <w:rPr>
          <w:rFonts w:ascii="Proxima Nova" w:hAnsi="Proxima Nova" w:cs="Proxima Nova"/>
          <w:b/>
          <w:bCs/>
          <w:caps/>
          <w:color w:val="00ab44"/>
          <w:sz w:val="23"/>
          <w:szCs w:val="23"/>
        </w:rPr>
        <w:t xml:space="preserve">Key skills &amp; technologies</w:t>
      </w:r>
    </w:p>
    <w:p>
      <w:pPr>
        <w:spacing w:before="0" w:after="15" w:line="234" w:lineRule="auto"/>
      </w:pPr>
      <w:r>
        <w:rPr>
          <w:rFonts w:ascii="Proxima Nova" w:hAnsi="Proxima Nova" w:cs="Proxima Nova"/>
          <w:b/>
          <w:bCs/>
          <w:color w:val="000000"/>
          <w:sz w:val="16"/>
          <w:szCs w:val="16"/>
        </w:rPr>
        <w:t xml:space="preserve">AI &amp; Agents: </w:t>
      </w:r>
      <w:r>
        <w:rPr>
          <w:rFonts w:ascii="Proxima Nova" w:hAnsi="Proxima Nova" w:cs="Proxima Nova"/>
          <w:color w:val="000000"/>
          <w:sz w:val="16"/>
          <w:szCs w:val="16"/>
        </w:rPr>
        <w:t xml:space="preserve">LLM application engineering, multi-agent orchestration, sub-agent delegation and role design, MCP (Model Context Protocol) server development, RAG and code-graph indexing, tool and function calling, agent sandboxing and isolation, LiteLLM multi-provider routing, prompt and system-prompt design, token and cost optimization, automated verification gates for agent output, data anonymization for NDA compliance, AI enablement and developer training, Anthropic and OpenAI APIs, ComfyUI pipelines</w:t>
      </w:r>
    </w:p>
    <w:p>
      <w:pPr>
        <w:spacing w:before="0" w:after="15" w:line="234" w:lineRule="auto"/>
      </w:pPr>
      <w:r>
        <w:rPr>
          <w:rFonts w:ascii="Proxima Nova" w:hAnsi="Proxima Nova" w:cs="Proxima Nova"/>
          <w:b/>
          <w:bCs/>
          <w:color w:val="000000"/>
          <w:sz w:val="16"/>
          <w:szCs w:val="16"/>
        </w:rPr>
        <w:t xml:space="preserve">Backend &amp; Architecture: </w:t>
      </w:r>
      <w:r>
        <w:rPr>
          <w:rFonts w:ascii="Proxima Nova" w:hAnsi="Proxima Nova" w:cs="Proxima Nova"/>
          <w:color w:val="000000"/>
          <w:sz w:val="16"/>
          <w:szCs w:val="16"/>
        </w:rPr>
        <w:t xml:space="preserve">Node.js, NestJS, Express, Fastify, Python, FastAPI, Next.js (SSR), Ruby on Rails, TypeScript, JavaScript (ES6+), REST, GraphQL, gRPC, WebSockets, serverless, Clean Architecture, DDD, CQRS, microservices, modular monoliths, API design, OAuth2, RBAC, rate limiting, caching, load balancing, fault tolerance</w:t>
      </w:r>
    </w:p>
    <w:p>
      <w:pPr>
        <w:spacing w:before="0" w:after="15" w:line="234" w:lineRule="auto"/>
      </w:pPr>
      <w:r>
        <w:rPr>
          <w:rFonts w:ascii="Proxima Nova" w:hAnsi="Proxima Nova" w:cs="Proxima Nova"/>
          <w:b/>
          <w:bCs/>
          <w:color w:val="000000"/>
          <w:sz w:val="16"/>
          <w:szCs w:val="16"/>
        </w:rPr>
        <w:t xml:space="preserve">Frontend: </w:t>
      </w:r>
      <w:r>
        <w:rPr>
          <w:rFonts w:ascii="Proxima Nova" w:hAnsi="Proxima Nova" w:cs="Proxima Nova"/>
          <w:color w:val="000000"/>
          <w:sz w:val="16"/>
          <w:szCs w:val="16"/>
        </w:rPr>
        <w:t xml:space="preserve">Vue 3, Nuxt 3, React 19, Next.js, React Router, Angular, Pinia, Vuex, Redux, Zustand, TanStack Query, Vite, Webpack, Tailwind CSS, Sass, SPA, SSR, SSG, PWA, Feature-Sliced Design, design systems, component libraries, real-time and streaming UIs (WebSocket, SSE), Monaco, xterm.js, Core Web Vitals, code splitting, accessibility, i18n</w:t>
      </w:r>
    </w:p>
    <w:p>
      <w:pPr>
        <w:spacing w:before="0" w:after="15" w:line="234" w:lineRule="auto"/>
      </w:pPr>
      <w:r>
        <w:rPr>
          <w:rFonts w:ascii="Proxima Nova" w:hAnsi="Proxima Nova" w:cs="Proxima Nova"/>
          <w:b/>
          <w:bCs/>
          <w:color w:val="000000"/>
          <w:sz w:val="16"/>
          <w:szCs w:val="16"/>
        </w:rPr>
        <w:t xml:space="preserve">Data &amp; Messaging: </w:t>
      </w:r>
      <w:r>
        <w:rPr>
          <w:rFonts w:ascii="Proxima Nova" w:hAnsi="Proxima Nova" w:cs="Proxima Nova"/>
          <w:color w:val="000000"/>
          <w:sz w:val="16"/>
          <w:szCs w:val="16"/>
        </w:rPr>
        <w:t xml:space="preserve">PostgreSQL, MySQL, MongoDB, Redis, ClickHouse, SQLAlchemy, Alembic, schema design, indexing, query optimization, replication, sharding, migrations, ACID, RabbitMQ, Redis Streams, SQS, ETL</w:t>
      </w:r>
    </w:p>
    <w:p>
      <w:pPr>
        <w:spacing w:before="0" w:after="15" w:line="234" w:lineRule="auto"/>
      </w:pPr>
      <w:r>
        <w:rPr>
          <w:rFonts w:ascii="Proxima Nova" w:hAnsi="Proxima Nova" w:cs="Proxima Nova"/>
          <w:b/>
          <w:bCs/>
          <w:color w:val="000000"/>
          <w:sz w:val="16"/>
          <w:szCs w:val="16"/>
        </w:rPr>
        <w:t xml:space="preserve">Cloud, DevOps &amp; Process: </w:t>
      </w:r>
      <w:r>
        <w:rPr>
          <w:rFonts w:ascii="Proxima Nova" w:hAnsi="Proxima Nova" w:cs="Proxima Nova"/>
          <w:color w:val="000000"/>
          <w:sz w:val="16"/>
          <w:szCs w:val="16"/>
        </w:rPr>
        <w:t xml:space="preserve">AWS (Lambda, EC2, S3, RDS, SQS, SNS, API Gateway), Docker, Kubernetes, Nginx, Caddy, systemd, Tailscale, Terraform, CI/CD (GitHub Actions, GitLab CI), Linux, Bash, monitoring and logging (Prometheus, Grafana, ELK, OpenTelemetry), Vitest, Jest, Playwright, TDD, code review, Jira, Agile / Scrum, technical documentation, mentoring</w:t>
      </w:r>
    </w:p>
    <w:p>
      <w:pPr>
        <w:keepNext/>
        <w:spacing w:before="120" w:after="25" w:line="240" w:lineRule="auto"/>
      </w:pPr>
      <w:r>
        <w:rPr>
          <w:rFonts w:ascii="Proxima Nova" w:hAnsi="Proxima Nova" w:cs="Proxima Nova"/>
          <w:b/>
          <w:bCs/>
          <w:caps/>
          <w:color w:val="00ab44"/>
          <w:sz w:val="23"/>
          <w:szCs w:val="23"/>
        </w:rPr>
        <w:t xml:space="preserve">Education</w:t>
      </w:r>
    </w:p>
    <w:p>
      <w:pPr>
        <w:keepNext/>
        <w:spacing w:before="60" w:after="0" w:line="240" w:lineRule="auto"/>
      </w:pPr>
      <w:r>
        <w:rPr>
          <w:rFonts w:ascii="Proxima Nova" w:hAnsi="Proxima Nova" w:cs="Proxima Nova"/>
          <w:b/>
          <w:bCs/>
          <w:color w:val="666666"/>
          <w:sz w:val="15"/>
          <w:szCs w:val="15"/>
        </w:rPr>
        <w:t xml:space="preserve">September 2018 - June 2022</w:t>
      </w:r>
    </w:p>
    <w:p>
      <w:pPr>
        <w:spacing w:before="0" w:after="0" w:line="240" w:lineRule="auto"/>
      </w:pPr>
      <w:r>
        <w:rPr>
          <w:rFonts w:ascii="Proxima Nova" w:hAnsi="Proxima Nova" w:cs="Proxima Nova"/>
          <w:color w:val="000000"/>
          <w:sz w:val="19"/>
          <w:szCs w:val="19"/>
        </w:rPr>
        <w:t xml:space="preserve">SULEYMAN DEMIREL UNIVERSITY, Kaskelen, Kazakhstan - </w:t>
      </w:r>
      <w:r>
        <w:rPr>
          <w:rFonts w:ascii="Proxima Nova" w:hAnsi="Proxima Nova" w:cs="Proxima Nova"/>
          <w:b/>
          <w:bCs/>
          <w:i/>
          <w:iCs/>
          <w:color w:val="00ab44"/>
          <w:sz w:val="19"/>
          <w:szCs w:val="19"/>
        </w:rPr>
        <w:t xml:space="preserve">B.S. Information and Communication Technologies</w:t>
      </w:r>
    </w:p>
    <w:sectPr>
      <w:pgSz w:w="11906" w:h="16838"/>
      <w:pgMar w:top="400" w:right="400" w:bottom="340" w:left="400" w:header="0" w:footer="0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Proxima Nova">
    <w:embedRegular w:fontKey="{00000000-0000-0000-0000-000000000000}" r:id="rIdF1" w:subsetted="0"/>
    <w:embedBold w:fontKey="{00000000-0000-0000-0000-000000000000}" r:id="rIdF2" w:subsetted="0"/>
    <w:embedItalic w:fontKey="{00000000-0000-0000-0000-000000000000}" r:id="rIdF3" w:subsetted="0"/>
    <w:embedBoldItalic w:fontKey="{00000000-0000-0000-0000-000000000000}" r:id="rIdF4" w:subsetted="0"/>
  </w:font>
</w:fonts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●"/>
      <w:lvlJc w:val="left"/>
      <w:pPr>
        <w:ind w:left="520" w:hanging="260"/>
      </w:pPr>
      <w:rPr>
        <w:rFonts w:ascii="Arial" w:hAnsi="Arial" w:hint="default"/>
        <w:sz w:val="14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characterSpacingControl w:val="doNotCompress"/>
</w:settings>
</file>

<file path=word/styles.xml><?xml version="1.0" encoding="utf-8"?>
<w:styles xmlns:w="http://schemas.openxmlformats.org/wordprocessingml/2006/main">
  <w:docDefaults>
    <w:rPrDefault>
      <w:rPr>
        <w:rFonts w:ascii="Proxima Nova" w:hAnsi="Proxima Nova" w:cs="Proxima Nova"/>
        <w:color w:val="000000"/>
        <w:sz w:val="18"/>
        <w:szCs w:val="18"/>
        <w:lang w:val="en-US"/>
      </w:rPr>
    </w:rPrDefault>
    <w:pPrDefault>
      <w:pPr>
        <w:widowControl/>
        <w:spacing w:after="0" w:line="240" w:lineRule="auto"/>
      </w:pPr>
    </w:pPrDefault>
  </w:docDefaults>
  <w:style w:type="paragraph" w:default="1" w:styleId="Normal">
    <w:name w:val="Normal"/>
    <w:qFormat/>
  </w:style>
  <w:style w:type="character" w:styleId="Hyperlink">
    <w:name w:val="Hyperlink"/>
    <w:rPr>
      <w:color w:val="1155cc"/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31" Type="http://schemas.openxmlformats.org/officeDocument/2006/relationships/hyperlink" Target="mailto:anoirsmail@gmail.com" TargetMode="External"/><Relationship Id="rId32" Type="http://schemas.openxmlformats.org/officeDocument/2006/relationships/hyperlink" Target="https://www.linkedin.com/in/anuar-beibit" TargetMode="External"/><Relationship Id="rId33" Type="http://schemas.openxmlformats.org/officeDocument/2006/relationships/hyperlink" Target="https://anoirs-personal-page.com/" TargetMode="External"/><Relationship Id="rId34" Type="http://schemas.openxmlformats.org/officeDocument/2006/relationships/hyperlink" Target="https://mercury.kz/" TargetMode="External"/><Relationship Id="rId35" Type="http://schemas.openxmlformats.org/officeDocument/2006/relationships/hyperlink" Target="https://mercuryx.kz/" TargetMode="External"/><Relationship Id="rId36" Type="http://schemas.openxmlformats.org/officeDocument/2006/relationships/hyperlink" Target="https://carcity.kz/" TargetMode="External"/><Relationship Id="rId37" Type="http://schemas.openxmlformats.org/officeDocument/2006/relationships/hyperlink" Target="https://solutionarchitects.tech/" TargetMode="External"/><Relationship Id="rId38" Type="http://schemas.openxmlformats.org/officeDocument/2006/relationships/hyperlink" Target="https://www.powr.io/about" TargetMode="External"/><Relationship Id="rId39" Type="http://schemas.openxmlformats.org/officeDocument/2006/relationships/hyperlink" Target="https://ncrm.kz/" TargetMode="External"/></Relationships>
</file>

<file path=word/_rels/fontTable.xml.rels><?xml version="1.0" encoding="UTF-8" standalone="yes"?><Relationships xmlns="http://schemas.openxmlformats.org/package/2006/relationships"><Relationship Id="rIdF1" Type="http://schemas.openxmlformats.org/officeDocument/2006/relationships/font" Target="fonts/ProximaNova-regular.ttf"/><Relationship Id="rIdF2" Type="http://schemas.openxmlformats.org/officeDocument/2006/relationships/font" Target="fonts/ProximaNova-bold.ttf"/><Relationship Id="rIdF3" Type="http://schemas.openxmlformats.org/officeDocument/2006/relationships/font" Target="fonts/ProximaNova-italic.ttf"/><Relationship Id="rIdF4" Type="http://schemas.openxmlformats.org/officeDocument/2006/relationships/font" Target="fonts/ProximaNova-boldItalic.ttf"/></Relationships>
</file>

<file path=docProps/app.xml><?xml version="1.0" encoding="utf-8"?>
<Properties xmlns="http://schemas.openxmlformats.org/officeDocument/2006/extended-properti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Anuar Beibit - Senior Frontend Engineer</dc:title>
  <dc:creator>Anuar Beibit</dc:creator>
  <cp:lastModifiedBy>Anuar Beibit</cp:lastModifiedBy>
</cp:coreProperties>
</file>